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rsidTr="00EC7CA8">
        <w:trPr>
          <w:trHeight w:val="1266"/>
        </w:trPr>
        <w:tc>
          <w:tcPr>
            <w:tcW w:w="10774" w:type="dxa"/>
          </w:tcPr>
          <w:p w:rsidR="00B82667" w:rsidRPr="00E7520E" w:rsidRDefault="00D439E7" w:rsidP="00EC7CA8">
            <w:pPr>
              <w:pStyle w:val="Heading1"/>
              <w:outlineLvl w:val="0"/>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B7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" filled="f" stroked="f">
                      <v:textbo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744778D7" wp14:editId="74F3C06C">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rsidTr="00EC7CA8">
        <w:trPr>
          <w:trHeight w:val="335"/>
        </w:trPr>
        <w:tc>
          <w:tcPr>
            <w:tcW w:w="10774" w:type="dxa"/>
            <w:shd w:val="clear" w:color="auto" w:fill="000000" w:themeFill="text1"/>
          </w:tcPr>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property/ies under the SARFAESI Act, 2002)</w:t>
            </w:r>
          </w:p>
          <w:p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rsidTr="00EC7CA8">
        <w:trPr>
          <w:trHeight w:val="1136"/>
        </w:trPr>
        <w:tc>
          <w:tcPr>
            <w:tcW w:w="10774" w:type="dxa"/>
          </w:tcPr>
          <w:p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t>
            </w:r>
            <w:r w:rsidR="009E529B">
              <w:rPr>
                <w:rFonts w:ascii="Trebuchet MS" w:hAnsi="Trebuchet MS"/>
                <w:b/>
                <w:bCs/>
                <w:i/>
                <w:sz w:val="20"/>
                <w:szCs w:val="20"/>
                <w:lang w:val="en-US"/>
              </w:rPr>
              <w:t>WHAT IS” AND “WHATEVER THERE IS” and “No COMPLAINT BASIS</w:t>
            </w:r>
            <w:r w:rsidRPr="00B47292">
              <w:rPr>
                <w:rFonts w:ascii="Trebuchet MS" w:hAnsi="Trebuchet MS"/>
                <w:b/>
                <w:bCs/>
                <w:i/>
                <w:sz w:val="20"/>
                <w:szCs w:val="20"/>
                <w:lang w:val="en-US"/>
              </w:rPr>
              <w:t xml:space="preserve"> </w:t>
            </w:r>
            <w:r w:rsidRPr="00B47292">
              <w:rPr>
                <w:rFonts w:ascii="Trebuchet MS" w:hAnsi="Trebuchet MS"/>
                <w:bCs/>
                <w:sz w:val="20"/>
                <w:szCs w:val="20"/>
                <w:lang w:val="en-US"/>
              </w:rPr>
              <w:t xml:space="preserve">basis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rsidTr="008673BF">
              <w:tc>
                <w:tcPr>
                  <w:tcW w:w="2014" w:type="dxa"/>
                </w:tcPr>
                <w:p w:rsidR="008673BF" w:rsidRPr="006E0CB7" w:rsidRDefault="008673BF"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rsidR="002233C0" w:rsidRDefault="00F04E1D" w:rsidP="002C5391">
                  <w:pPr>
                    <w:framePr w:hSpace="180" w:wrap="around" w:hAnchor="margin" w:xAlign="center" w:y="-540"/>
                    <w:jc w:val="both"/>
                    <w:rPr>
                      <w:rFonts w:ascii="Trebuchet MS" w:hAnsi="Trebuchet MS"/>
                    </w:rPr>
                  </w:pPr>
                  <w:r w:rsidRPr="00773EC4">
                    <w:rPr>
                      <w:rFonts w:ascii="Trebuchet MS" w:hAnsi="Trebuchet MS"/>
                    </w:rPr>
                    <w:t>M</w:t>
                  </w:r>
                  <w:r>
                    <w:rPr>
                      <w:rFonts w:ascii="Trebuchet MS" w:hAnsi="Trebuchet MS"/>
                    </w:rPr>
                    <w:t>rs Monik</w:t>
                  </w:r>
                  <w:r w:rsidRPr="00773EC4">
                    <w:rPr>
                      <w:rFonts w:ascii="Trebuchet MS" w:hAnsi="Trebuchet MS"/>
                    </w:rPr>
                    <w:t xml:space="preserve">a </w:t>
                  </w:r>
                </w:p>
                <w:p w:rsidR="002233C0" w:rsidRDefault="00F04E1D" w:rsidP="002C5391">
                  <w:pPr>
                    <w:framePr w:hSpace="180" w:wrap="around" w:hAnchor="margin" w:xAlign="center" w:y="-540"/>
                    <w:jc w:val="both"/>
                    <w:rPr>
                      <w:rFonts w:ascii="Trebuchet MS" w:hAnsi="Trebuchet MS"/>
                    </w:rPr>
                  </w:pPr>
                  <w:r w:rsidRPr="00773EC4">
                    <w:rPr>
                      <w:rFonts w:ascii="Trebuchet MS" w:hAnsi="Trebuchet MS"/>
                    </w:rPr>
                    <w:t>W/o Satyinder Singh</w:t>
                  </w:r>
                </w:p>
                <w:p w:rsidR="002233C0" w:rsidRDefault="00F04E1D" w:rsidP="002C5391">
                  <w:pPr>
                    <w:framePr w:hSpace="180" w:wrap="around" w:hAnchor="margin" w:xAlign="center" w:y="-540"/>
                    <w:jc w:val="both"/>
                    <w:rPr>
                      <w:rFonts w:ascii="Trebuchet MS" w:hAnsi="Trebuchet MS"/>
                    </w:rPr>
                  </w:pPr>
                  <w:r w:rsidRPr="00773EC4">
                    <w:rPr>
                      <w:rFonts w:ascii="Trebuchet MS" w:hAnsi="Trebuchet MS"/>
                    </w:rPr>
                    <w:t>R/o C</w:t>
                  </w:r>
                  <w:r>
                    <w:rPr>
                      <w:rFonts w:ascii="Trebuchet MS" w:hAnsi="Trebuchet MS"/>
                    </w:rPr>
                    <w:t xml:space="preserve">-53, Shivaji Park ,Punjabi Bagh, </w:t>
                  </w:r>
                </w:p>
                <w:p w:rsidR="00F04E1D" w:rsidRPr="00880988" w:rsidRDefault="00F04E1D" w:rsidP="002C5391">
                  <w:pPr>
                    <w:framePr w:hSpace="180" w:wrap="around" w:hAnchor="margin" w:xAlign="center" w:y="-540"/>
                    <w:jc w:val="both"/>
                    <w:rPr>
                      <w:rFonts w:ascii="Trebuchet MS" w:hAnsi="Trebuchet MS"/>
                    </w:rPr>
                  </w:pPr>
                  <w:r w:rsidRPr="00773EC4">
                    <w:rPr>
                      <w:rFonts w:ascii="Trebuchet MS" w:hAnsi="Trebuchet MS"/>
                    </w:rPr>
                    <w:t>West Delhi - 11002</w:t>
                  </w:r>
                  <w:r>
                    <w:rPr>
                      <w:rFonts w:ascii="Trebuchet MS" w:hAnsi="Trebuchet MS"/>
                    </w:rPr>
                    <w:t xml:space="preserve">6 (Borrower) </w:t>
                  </w:r>
                  <w:r w:rsidRPr="00CF6011">
                    <w:rPr>
                      <w:rFonts w:ascii="Trebuchet MS" w:hAnsi="Trebuchet MS"/>
                      <w:b/>
                    </w:rPr>
                    <w:t>(Borrower)</w:t>
                  </w:r>
                  <w:r>
                    <w:rPr>
                      <w:rFonts w:ascii="Trebuchet MS" w:hAnsi="Trebuchet MS"/>
                      <w:b/>
                    </w:rPr>
                    <w:t>.</w:t>
                  </w:r>
                </w:p>
                <w:p w:rsidR="00F04E1D" w:rsidRDefault="00F04E1D" w:rsidP="002C5391">
                  <w:pPr>
                    <w:framePr w:hSpace="180" w:wrap="around" w:hAnchor="margin" w:xAlign="center" w:y="-540"/>
                    <w:ind w:left="720"/>
                    <w:jc w:val="both"/>
                    <w:rPr>
                      <w:rFonts w:ascii="Trebuchet MS" w:hAnsi="Trebuchet MS"/>
                      <w:b/>
                    </w:rPr>
                  </w:pPr>
                </w:p>
                <w:p w:rsidR="002233C0" w:rsidRDefault="00F04E1D" w:rsidP="002C5391">
                  <w:pPr>
                    <w:framePr w:hSpace="180" w:wrap="around" w:hAnchor="margin" w:xAlign="center" w:y="-540"/>
                    <w:jc w:val="both"/>
                    <w:rPr>
                      <w:rFonts w:ascii="Trebuchet MS" w:hAnsi="Trebuchet MS"/>
                    </w:rPr>
                  </w:pPr>
                  <w:r w:rsidRPr="00773EC4">
                    <w:rPr>
                      <w:rFonts w:ascii="Trebuchet MS" w:hAnsi="Trebuchet MS"/>
                    </w:rPr>
                    <w:t>Mr Satyinder Singh</w:t>
                  </w:r>
                </w:p>
                <w:p w:rsidR="002233C0" w:rsidRDefault="00F04E1D" w:rsidP="002C5391">
                  <w:pPr>
                    <w:framePr w:hSpace="180" w:wrap="around" w:hAnchor="margin" w:xAlign="center" w:y="-540"/>
                    <w:jc w:val="both"/>
                    <w:rPr>
                      <w:rFonts w:ascii="Trebuchet MS" w:hAnsi="Trebuchet MS"/>
                    </w:rPr>
                  </w:pPr>
                  <w:r w:rsidRPr="00773EC4">
                    <w:rPr>
                      <w:rFonts w:ascii="Trebuchet MS" w:hAnsi="Trebuchet MS"/>
                    </w:rPr>
                    <w:t>S/o Surjeet Singh Dutta</w:t>
                  </w:r>
                  <w:r>
                    <w:rPr>
                      <w:rFonts w:ascii="Trebuchet MS" w:hAnsi="Trebuchet MS"/>
                    </w:rPr>
                    <w:t xml:space="preserve"> </w:t>
                  </w:r>
                </w:p>
                <w:p w:rsidR="002233C0" w:rsidRDefault="00F04E1D" w:rsidP="002C5391">
                  <w:pPr>
                    <w:framePr w:hSpace="180" w:wrap="around" w:hAnchor="margin" w:xAlign="center" w:y="-540"/>
                    <w:jc w:val="both"/>
                    <w:rPr>
                      <w:rFonts w:ascii="Trebuchet MS" w:hAnsi="Trebuchet MS"/>
                    </w:rPr>
                  </w:pPr>
                  <w:r w:rsidRPr="00773EC4">
                    <w:rPr>
                      <w:rFonts w:ascii="Trebuchet MS" w:hAnsi="Trebuchet MS"/>
                    </w:rPr>
                    <w:t xml:space="preserve">R/o C-53, Shivaji Park Punjabi Bagh, </w:t>
                  </w:r>
                </w:p>
                <w:p w:rsidR="004955A0" w:rsidRDefault="00F04E1D" w:rsidP="002C5391">
                  <w:pPr>
                    <w:framePr w:hSpace="180" w:wrap="around" w:hAnchor="margin" w:xAlign="center" w:y="-540"/>
                    <w:jc w:val="both"/>
                    <w:rPr>
                      <w:rFonts w:ascii="Trebuchet MS" w:hAnsi="Trebuchet MS"/>
                    </w:rPr>
                  </w:pPr>
                  <w:r w:rsidRPr="00773EC4">
                    <w:rPr>
                      <w:rFonts w:ascii="Trebuchet MS" w:hAnsi="Trebuchet MS"/>
                    </w:rPr>
                    <w:t>West Delhi - 11002</w:t>
                  </w:r>
                  <w:r>
                    <w:rPr>
                      <w:rFonts w:ascii="Trebuchet MS" w:hAnsi="Trebuchet MS"/>
                    </w:rPr>
                    <w:t>6</w:t>
                  </w:r>
                  <w:r w:rsidRPr="00773EC4">
                    <w:rPr>
                      <w:rFonts w:ascii="Trebuchet MS" w:hAnsi="Trebuchet MS"/>
                    </w:rPr>
                    <w:t xml:space="preserve"> (</w:t>
                  </w:r>
                  <w:r>
                    <w:rPr>
                      <w:rFonts w:ascii="Trebuchet MS" w:hAnsi="Trebuchet MS"/>
                      <w:b/>
                    </w:rPr>
                    <w:t>Co-</w:t>
                  </w:r>
                  <w:r w:rsidRPr="00AC3899">
                    <w:rPr>
                      <w:rFonts w:ascii="Trebuchet MS" w:hAnsi="Trebuchet MS"/>
                      <w:b/>
                    </w:rPr>
                    <w:t>Borrower</w:t>
                  </w:r>
                  <w:r w:rsidRPr="00773EC4">
                    <w:rPr>
                      <w:rFonts w:ascii="Trebuchet MS" w:hAnsi="Trebuchet MS"/>
                    </w:rPr>
                    <w:t>).</w:t>
                  </w:r>
                </w:p>
                <w:p w:rsidR="00367241" w:rsidRDefault="00367241" w:rsidP="002C5391">
                  <w:pPr>
                    <w:pStyle w:val="ListParagraph"/>
                    <w:framePr w:hSpace="180" w:wrap="around" w:hAnchor="margin" w:xAlign="center" w:y="-540"/>
                    <w:rPr>
                      <w:rFonts w:ascii="Trebuchet MS" w:hAnsi="Trebuchet MS"/>
                    </w:rPr>
                  </w:pPr>
                </w:p>
                <w:p w:rsidR="00367241" w:rsidRDefault="00367241" w:rsidP="002C5391">
                  <w:pPr>
                    <w:framePr w:hSpace="180" w:wrap="around" w:hAnchor="margin" w:xAlign="center" w:y="-540"/>
                    <w:jc w:val="both"/>
                    <w:rPr>
                      <w:rFonts w:ascii="Trebuchet MS" w:hAnsi="Trebuchet MS"/>
                    </w:rPr>
                  </w:pPr>
                  <w:r>
                    <w:rPr>
                      <w:rFonts w:ascii="Trebuchet MS" w:hAnsi="Trebuchet MS"/>
                    </w:rPr>
                    <w:t xml:space="preserve">Also at: </w:t>
                  </w:r>
                </w:p>
                <w:p w:rsidR="00367241" w:rsidRPr="002233C0" w:rsidRDefault="00367241" w:rsidP="002C5391">
                  <w:pPr>
                    <w:pStyle w:val="ListParagraph"/>
                    <w:framePr w:hSpace="180" w:wrap="around" w:hAnchor="margin" w:xAlign="center" w:y="-540"/>
                    <w:numPr>
                      <w:ilvl w:val="0"/>
                      <w:numId w:val="27"/>
                    </w:numPr>
                    <w:jc w:val="both"/>
                    <w:rPr>
                      <w:rFonts w:ascii="Trebuchet MS" w:hAnsi="Trebuchet MS"/>
                    </w:rPr>
                  </w:pPr>
                  <w:r w:rsidRPr="002233C0">
                    <w:rPr>
                      <w:rFonts w:ascii="Trebuchet MS" w:hAnsi="Trebuchet MS"/>
                    </w:rPr>
                    <w:t>C-44, Shivaji Park, Ground Floor, Backside, West Punjabi Bagh, Delhi-110026</w:t>
                  </w:r>
                </w:p>
                <w:p w:rsidR="00367241" w:rsidRPr="00367241" w:rsidRDefault="00367241" w:rsidP="002C5391">
                  <w:pPr>
                    <w:pStyle w:val="ListParagraph"/>
                    <w:framePr w:hSpace="180" w:wrap="around" w:hAnchor="margin" w:xAlign="center" w:y="-540"/>
                    <w:numPr>
                      <w:ilvl w:val="0"/>
                      <w:numId w:val="27"/>
                    </w:numPr>
                    <w:jc w:val="both"/>
                    <w:rPr>
                      <w:rFonts w:ascii="Trebuchet MS" w:hAnsi="Trebuchet MS"/>
                    </w:rPr>
                  </w:pPr>
                  <w:r w:rsidRPr="00367241">
                    <w:rPr>
                      <w:rFonts w:ascii="Trebuchet MS" w:hAnsi="Trebuchet MS"/>
                    </w:rPr>
                    <w:t>Pvt No. 7, Bharat Garden Matiala Road, Uttam Nagar, New Delhi</w:t>
                  </w:r>
                  <w:r w:rsidR="002233C0">
                    <w:rPr>
                      <w:rFonts w:ascii="Trebuchet MS" w:hAnsi="Trebuchet MS"/>
                    </w:rPr>
                    <w:t>-110059</w:t>
                  </w:r>
                </w:p>
              </w:tc>
            </w:tr>
            <w:tr w:rsidR="00406440" w:rsidRPr="006E0CB7" w:rsidTr="00994159">
              <w:trPr>
                <w:trHeight w:val="1025"/>
              </w:trPr>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rsidR="00B92B47" w:rsidRPr="002C5391" w:rsidRDefault="002233C0" w:rsidP="002C5391">
                  <w:pPr>
                    <w:pStyle w:val="BodyText"/>
                    <w:framePr w:hSpace="180" w:wrap="around" w:hAnchor="margin" w:xAlign="center" w:y="-540"/>
                    <w:ind w:left="90" w:right="241"/>
                    <w:rPr>
                      <w:rFonts w:ascii="Trebuchet MS" w:hAnsi="Trebuchet MS"/>
                      <w:color w:val="000000"/>
                      <w:sz w:val="22"/>
                      <w:szCs w:val="22"/>
                    </w:rPr>
                  </w:pPr>
                  <w:r w:rsidRPr="002C5391">
                    <w:rPr>
                      <w:rFonts w:ascii="Trebuchet MS" w:hAnsi="Trebuchet MS"/>
                      <w:sz w:val="22"/>
                      <w:szCs w:val="22"/>
                    </w:rPr>
                    <w:t xml:space="preserve">Upper </w:t>
                  </w:r>
                  <w:r w:rsidR="00F04E1D" w:rsidRPr="002C5391">
                    <w:rPr>
                      <w:rFonts w:ascii="Trebuchet MS" w:hAnsi="Trebuchet MS"/>
                      <w:sz w:val="22"/>
                      <w:szCs w:val="22"/>
                    </w:rPr>
                    <w:t>Ground Floor without roof/terrace rights, Pvt. No. 07(2BHK) lift facility with common one hatchback car parking space Ground Floor of built up property bearing no 7,8 &amp; 9 area measuring 55 Sq Yds , out of total area 902 Sq Yds, our of khasra No. 16/4, situated in the area of village Matiala and the colony k</w:t>
                  </w:r>
                  <w:r w:rsidR="00367241" w:rsidRPr="002C5391">
                    <w:rPr>
                      <w:rFonts w:ascii="Trebuchet MS" w:hAnsi="Trebuchet MS"/>
                      <w:sz w:val="22"/>
                      <w:szCs w:val="22"/>
                    </w:rPr>
                    <w:t>n</w:t>
                  </w:r>
                  <w:r w:rsidR="00F04E1D" w:rsidRPr="002C5391">
                    <w:rPr>
                      <w:rFonts w:ascii="Trebuchet MS" w:hAnsi="Trebuchet MS"/>
                      <w:sz w:val="22"/>
                      <w:szCs w:val="22"/>
                    </w:rPr>
                    <w:t>own as Guru Har Kishan Nagar, Uttam Nagar, New Delhi-110059</w:t>
                  </w:r>
                  <w:r w:rsidR="002C5391" w:rsidRPr="002C5391">
                    <w:rPr>
                      <w:rFonts w:ascii="Trebuchet MS" w:hAnsi="Trebuchet MS"/>
                      <w:sz w:val="22"/>
                      <w:szCs w:val="22"/>
                    </w:rPr>
                    <w:t xml:space="preserve"> with proportionate rights of land underneath.</w:t>
                  </w:r>
                </w:p>
              </w:tc>
            </w:tr>
            <w:tr w:rsidR="00406440" w:rsidRPr="006E0CB7" w:rsidTr="008673BF">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rsidR="00406440" w:rsidRPr="006E0CB7" w:rsidRDefault="00406440" w:rsidP="002C5391">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F04E1D">
                    <w:rPr>
                      <w:rFonts w:ascii="Trebuchet MS" w:hAnsi="Trebuchet MS"/>
                      <w:sz w:val="20"/>
                      <w:szCs w:val="20"/>
                    </w:rPr>
                    <w:t>23.00 L</w:t>
                  </w:r>
                  <w:r w:rsidRPr="006E0CB7">
                    <w:rPr>
                      <w:rFonts w:ascii="Trebuchet MS" w:hAnsi="Trebuchet MS"/>
                      <w:sz w:val="20"/>
                      <w:szCs w:val="20"/>
                    </w:rPr>
                    <w:t>akh</w:t>
                  </w:r>
                </w:p>
              </w:tc>
            </w:tr>
            <w:tr w:rsidR="00406440" w:rsidRPr="006E0CB7" w:rsidTr="008673BF">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rsidR="00406440" w:rsidRPr="006E0CB7" w:rsidRDefault="00406440" w:rsidP="002C5391">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367241">
                    <w:rPr>
                      <w:rFonts w:ascii="Trebuchet MS" w:hAnsi="Trebuchet MS"/>
                      <w:sz w:val="20"/>
                      <w:szCs w:val="20"/>
                    </w:rPr>
                    <w:t>2.3</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rsidTr="008673BF">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rsidR="00406440" w:rsidRPr="006E0CB7" w:rsidRDefault="0071195F" w:rsidP="002C5391">
                  <w:pPr>
                    <w:framePr w:hSpace="180" w:wrap="around" w:hAnchor="margin" w:xAlign="center" w:y="-540"/>
                    <w:ind w:right="-108"/>
                    <w:jc w:val="both"/>
                    <w:rPr>
                      <w:rFonts w:ascii="Trebuchet MS" w:hAnsi="Trebuchet MS"/>
                      <w:sz w:val="20"/>
                      <w:szCs w:val="20"/>
                    </w:rPr>
                  </w:pPr>
                  <w:r>
                    <w:rPr>
                      <w:rFonts w:ascii="Trebuchet MS" w:hAnsi="Trebuchet MS"/>
                      <w:sz w:val="20"/>
                      <w:szCs w:val="20"/>
                    </w:rPr>
                    <w:t>Rs. 0.50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rsidTr="00BD615F">
              <w:trPr>
                <w:trHeight w:val="262"/>
              </w:trPr>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rsidR="00406440" w:rsidRPr="006E0CB7" w:rsidRDefault="00C37D31" w:rsidP="002C5391">
                  <w:pPr>
                    <w:framePr w:hSpace="180" w:wrap="around" w:hAnchor="margin" w:xAlign="center" w:y="-540"/>
                    <w:jc w:val="both"/>
                    <w:rPr>
                      <w:rFonts w:ascii="Trebuchet MS" w:hAnsi="Trebuchet MS"/>
                      <w:sz w:val="20"/>
                      <w:szCs w:val="20"/>
                      <w:lang w:val="en-US"/>
                    </w:rPr>
                  </w:pPr>
                  <w:r>
                    <w:rPr>
                      <w:rFonts w:ascii="Trebuchet MS" w:hAnsi="Trebuchet MS"/>
                      <w:sz w:val="20"/>
                      <w:szCs w:val="20"/>
                    </w:rPr>
                    <w:t>Rs 33.63 lakhs as on 31.01.2026</w:t>
                  </w:r>
                </w:p>
              </w:tc>
            </w:tr>
            <w:tr w:rsidR="00406440" w:rsidRPr="006E0CB7" w:rsidTr="008673BF">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Number of Contact Person &amp; Branch</w:t>
                  </w:r>
                </w:p>
              </w:tc>
              <w:tc>
                <w:tcPr>
                  <w:tcW w:w="8647" w:type="dxa"/>
                </w:tcPr>
                <w:p w:rsidR="00612070" w:rsidRPr="00D7079E" w:rsidRDefault="000734C7" w:rsidP="002C5391">
                  <w:pPr>
                    <w:framePr w:hSpace="180" w:wrap="around" w:hAnchor="margin" w:xAlign="center" w:y="-540"/>
                    <w:ind w:left="-108"/>
                    <w:jc w:val="both"/>
                    <w:rPr>
                      <w:rFonts w:ascii="Trebuchet MS" w:hAnsi="Trebuchet MS" w:cs="Arial"/>
                    </w:rPr>
                  </w:pPr>
                  <w:r>
                    <w:rPr>
                      <w:rFonts w:ascii="Trebuchet MS" w:hAnsi="Trebuchet MS" w:cs="Arial"/>
                      <w:sz w:val="20"/>
                      <w:szCs w:val="20"/>
                    </w:rPr>
                    <w:t xml:space="preserve">  </w:t>
                  </w:r>
                  <w:r w:rsidR="00E55950" w:rsidRPr="00D7079E">
                    <w:rPr>
                      <w:rFonts w:ascii="Trebuchet MS" w:hAnsi="Trebuchet MS" w:cs="Arial"/>
                    </w:rPr>
                    <w:t>Mr.</w:t>
                  </w:r>
                  <w:r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BD615F">
                    <w:rPr>
                      <w:rFonts w:ascii="Trebuchet MS" w:hAnsi="Trebuchet MS" w:cs="Arial"/>
                      <w:b/>
                    </w:rPr>
                    <w:t>9906980479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rsidR="00406440" w:rsidRPr="00CA0490" w:rsidRDefault="0071195F" w:rsidP="002C5391">
                  <w:pPr>
                    <w:framePr w:hSpace="180" w:wrap="around" w:hAnchor="margin" w:xAlign="center" w:y="-540"/>
                    <w:ind w:left="-108"/>
                    <w:jc w:val="both"/>
                    <w:rPr>
                      <w:rFonts w:ascii="Trebuchet MS" w:hAnsi="Trebuchet MS" w:cs="Arial"/>
                      <w:sz w:val="4"/>
                    </w:rPr>
                  </w:pPr>
                  <w:r>
                    <w:rPr>
                      <w:rFonts w:ascii="Trebuchet MS" w:hAnsi="Trebuchet MS" w:cs="Arial"/>
                    </w:rPr>
                    <w:t xml:space="preserve"> </w:t>
                  </w:r>
                  <w:r w:rsidR="00BD615F" w:rsidRPr="00BD615F">
                    <w:rPr>
                      <w:rFonts w:ascii="Trebuchet MS" w:hAnsi="Trebuchet MS" w:cs="Arial"/>
                    </w:rPr>
                    <w:t>Mr</w:t>
                  </w:r>
                  <w:r w:rsidR="00F04E1D">
                    <w:rPr>
                      <w:rFonts w:ascii="Trebuchet MS" w:hAnsi="Trebuchet MS" w:cs="Arial"/>
                    </w:rPr>
                    <w:t>s</w:t>
                  </w:r>
                  <w:r w:rsidR="00BD615F" w:rsidRPr="00BD615F">
                    <w:rPr>
                      <w:rFonts w:ascii="Trebuchet MS" w:hAnsi="Trebuchet MS" w:cs="Arial"/>
                    </w:rPr>
                    <w:t xml:space="preserve">. </w:t>
                  </w:r>
                  <w:r w:rsidR="00F04E1D">
                    <w:rPr>
                      <w:rFonts w:ascii="Trebuchet MS" w:hAnsi="Trebuchet MS" w:cs="Arial"/>
                    </w:rPr>
                    <w:t>Amrita Kaul</w:t>
                  </w:r>
                  <w:r w:rsidR="00BD615F">
                    <w:rPr>
                      <w:rFonts w:ascii="Trebuchet MS" w:hAnsi="Trebuchet MS" w:cs="Arial"/>
                      <w:color w:val="000000"/>
                      <w:sz w:val="20"/>
                      <w:szCs w:val="20"/>
                    </w:rPr>
                    <w:t xml:space="preserve">  </w:t>
                  </w:r>
                  <w:r w:rsidR="00BD615F" w:rsidRPr="00BD615F">
                    <w:rPr>
                      <w:rFonts w:ascii="Trebuchet MS" w:hAnsi="Trebuchet MS" w:cs="Arial"/>
                      <w:b/>
                    </w:rPr>
                    <w:t xml:space="preserve">Mob No. </w:t>
                  </w:r>
                  <w:r w:rsidR="00F04E1D">
                    <w:rPr>
                      <w:rFonts w:ascii="Trebuchet MS" w:hAnsi="Trebuchet MS" w:cs="Arial"/>
                      <w:b/>
                    </w:rPr>
                    <w:t>9899715567</w:t>
                  </w:r>
                  <w:r w:rsidR="00BD615F">
                    <w:rPr>
                      <w:rFonts w:ascii="Trebuchet MS" w:hAnsi="Trebuchet MS" w:cs="Arial"/>
                      <w:color w:val="000000"/>
                      <w:sz w:val="20"/>
                      <w:szCs w:val="20"/>
                    </w:rPr>
                    <w:t xml:space="preserve"> </w:t>
                  </w:r>
                  <w:r w:rsidR="004F0A0F">
                    <w:rPr>
                      <w:rFonts w:ascii="Trebuchet MS" w:hAnsi="Trebuchet MS" w:cs="Arial"/>
                    </w:rPr>
                    <w:t>(For Documents purpose)</w:t>
                  </w:r>
                </w:p>
              </w:tc>
            </w:tr>
            <w:tr w:rsidR="00E55950" w:rsidRPr="006E0CB7" w:rsidTr="00407D27">
              <w:tc>
                <w:tcPr>
                  <w:tcW w:w="2014" w:type="dxa"/>
                  <w:vAlign w:val="center"/>
                </w:tcPr>
                <w:p w:rsidR="00E55950" w:rsidRPr="00E80D11" w:rsidRDefault="00E55950" w:rsidP="002C5391">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rsidR="00BD615F" w:rsidRPr="00C37D31" w:rsidRDefault="00BD615F" w:rsidP="002C5391">
                  <w:pPr>
                    <w:framePr w:hSpace="180" w:wrap="around" w:hAnchor="margin" w:xAlign="center" w:y="-540"/>
                    <w:autoSpaceDE w:val="0"/>
                    <w:autoSpaceDN w:val="0"/>
                    <w:adjustRightInd w:val="0"/>
                    <w:jc w:val="both"/>
                    <w:rPr>
                      <w:rFonts w:ascii="Trebuchet MS" w:hAnsi="Trebuchet MS"/>
                      <w:b/>
                      <w:sz w:val="20"/>
                      <w:szCs w:val="20"/>
                    </w:rPr>
                  </w:pPr>
                  <w:r w:rsidRPr="00C37D31">
                    <w:rPr>
                      <w:rFonts w:ascii="Trebuchet MS" w:hAnsi="Trebuchet MS"/>
                      <w:b/>
                      <w:sz w:val="20"/>
                      <w:szCs w:val="20"/>
                    </w:rPr>
                    <w:t xml:space="preserve">JAMMU AND KASHMIR BANK LIMITED </w:t>
                  </w:r>
                </w:p>
                <w:p w:rsidR="00BD615F" w:rsidRPr="00C37D31" w:rsidRDefault="00BD615F" w:rsidP="002C5391">
                  <w:pPr>
                    <w:framePr w:hSpace="180" w:wrap="around" w:hAnchor="margin" w:xAlign="center" w:y="-540"/>
                    <w:autoSpaceDE w:val="0"/>
                    <w:autoSpaceDN w:val="0"/>
                    <w:adjustRightInd w:val="0"/>
                    <w:jc w:val="both"/>
                    <w:rPr>
                      <w:rFonts w:ascii="Trebuchet MS" w:hAnsi="Trebuchet MS"/>
                      <w:b/>
                      <w:sz w:val="20"/>
                      <w:szCs w:val="20"/>
                    </w:rPr>
                  </w:pPr>
                  <w:r w:rsidRPr="00C37D31">
                    <w:rPr>
                      <w:rFonts w:ascii="Trebuchet MS" w:hAnsi="Trebuchet MS"/>
                      <w:b/>
                      <w:sz w:val="20"/>
                      <w:szCs w:val="20"/>
                    </w:rPr>
                    <w:t xml:space="preserve">BRANCH: </w:t>
                  </w:r>
                  <w:r w:rsidR="00F04E1D" w:rsidRPr="00C37D31">
                    <w:rPr>
                      <w:rFonts w:ascii="Trebuchet MS" w:hAnsi="Trebuchet MS"/>
                      <w:b/>
                      <w:sz w:val="20"/>
                      <w:szCs w:val="20"/>
                    </w:rPr>
                    <w:t>Sector 44</w:t>
                  </w:r>
                </w:p>
                <w:p w:rsidR="00BD615F" w:rsidRPr="00C37D31" w:rsidRDefault="00BD615F" w:rsidP="002C5391">
                  <w:pPr>
                    <w:framePr w:hSpace="180" w:wrap="around" w:hAnchor="margin" w:xAlign="center" w:y="-540"/>
                    <w:autoSpaceDE w:val="0"/>
                    <w:autoSpaceDN w:val="0"/>
                    <w:adjustRightInd w:val="0"/>
                    <w:jc w:val="both"/>
                    <w:rPr>
                      <w:rFonts w:ascii="Trebuchet MS" w:hAnsi="Trebuchet MS"/>
                      <w:b/>
                      <w:sz w:val="20"/>
                      <w:szCs w:val="20"/>
                    </w:rPr>
                  </w:pPr>
                  <w:r w:rsidRPr="00C37D31">
                    <w:rPr>
                      <w:rFonts w:ascii="Trebuchet MS" w:hAnsi="Trebuchet MS"/>
                      <w:b/>
                      <w:sz w:val="20"/>
                      <w:szCs w:val="20"/>
                    </w:rPr>
                    <w:t>IFSC CODE: JAKA0</w:t>
                  </w:r>
                  <w:r w:rsidR="00F04E1D" w:rsidRPr="00C37D31">
                    <w:rPr>
                      <w:rFonts w:ascii="Trebuchet MS" w:hAnsi="Trebuchet MS"/>
                      <w:b/>
                      <w:sz w:val="20"/>
                      <w:szCs w:val="20"/>
                    </w:rPr>
                    <w:t>GURSEC</w:t>
                  </w:r>
                </w:p>
                <w:p w:rsidR="00BD615F" w:rsidRPr="00C37D31" w:rsidRDefault="00BD615F" w:rsidP="002C5391">
                  <w:pPr>
                    <w:framePr w:hSpace="180" w:wrap="around" w:hAnchor="margin" w:xAlign="center" w:y="-540"/>
                    <w:autoSpaceDE w:val="0"/>
                    <w:autoSpaceDN w:val="0"/>
                    <w:adjustRightInd w:val="0"/>
                    <w:jc w:val="both"/>
                    <w:rPr>
                      <w:rFonts w:ascii="Trebuchet MS" w:hAnsi="Trebuchet MS"/>
                      <w:b/>
                      <w:sz w:val="20"/>
                      <w:szCs w:val="20"/>
                    </w:rPr>
                  </w:pPr>
                  <w:r w:rsidRPr="00C37D31">
                    <w:rPr>
                      <w:rFonts w:ascii="Trebuchet MS" w:hAnsi="Trebuchet MS"/>
                      <w:b/>
                      <w:sz w:val="20"/>
                      <w:szCs w:val="20"/>
                    </w:rPr>
                    <w:t>Account Name:- RTGS INTERBANK RECEIPTS</w:t>
                  </w:r>
                </w:p>
                <w:p w:rsidR="00E55950" w:rsidRPr="00C37D31" w:rsidRDefault="00BD615F" w:rsidP="002C5391">
                  <w:pPr>
                    <w:pStyle w:val="NormalWeb"/>
                    <w:framePr w:hSpace="180" w:wrap="around" w:hAnchor="margin" w:xAlign="center" w:y="-540"/>
                    <w:rPr>
                      <w:rFonts w:ascii="Trebuchet MS" w:hAnsi="Trebuchet MS" w:cs="Tahoma"/>
                      <w:sz w:val="20"/>
                      <w:szCs w:val="20"/>
                    </w:rPr>
                  </w:pPr>
                  <w:r w:rsidRPr="00C37D31">
                    <w:rPr>
                      <w:rFonts w:ascii="Trebuchet MS" w:hAnsi="Trebuchet MS"/>
                      <w:b/>
                      <w:sz w:val="20"/>
                      <w:szCs w:val="20"/>
                    </w:rPr>
                    <w:t>Account Number:-</w:t>
                  </w:r>
                  <w:r w:rsidR="00F04E1D" w:rsidRPr="00C37D31">
                    <w:rPr>
                      <w:rFonts w:ascii="Trebuchet MS" w:hAnsi="Trebuchet MS"/>
                      <w:b/>
                      <w:sz w:val="20"/>
                      <w:szCs w:val="20"/>
                    </w:rPr>
                    <w:t>0720</w:t>
                  </w:r>
                  <w:r w:rsidRPr="00C37D31">
                    <w:rPr>
                      <w:rFonts w:ascii="Trebuchet MS" w:hAnsi="Trebuchet MS"/>
                      <w:b/>
                      <w:sz w:val="20"/>
                      <w:szCs w:val="20"/>
                    </w:rPr>
                    <w:t>072000000001.</w:t>
                  </w:r>
                </w:p>
              </w:tc>
            </w:tr>
            <w:tr w:rsidR="00406440" w:rsidRPr="006E0CB7" w:rsidTr="008673BF">
              <w:tc>
                <w:tcPr>
                  <w:tcW w:w="2014" w:type="dxa"/>
                </w:tcPr>
                <w:p w:rsidR="00406440" w:rsidRPr="006E0CB7" w:rsidRDefault="00406440" w:rsidP="002C5391">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rsidR="00406440" w:rsidRPr="00964DD6" w:rsidRDefault="00C37D31" w:rsidP="002C5391">
                  <w:pPr>
                    <w:framePr w:hSpace="180" w:wrap="around" w:hAnchor="margin" w:xAlign="center" w:y="-540"/>
                    <w:jc w:val="both"/>
                    <w:rPr>
                      <w:rFonts w:ascii="Trebuchet MS" w:hAnsi="Trebuchet MS"/>
                      <w:b/>
                      <w:sz w:val="20"/>
                      <w:szCs w:val="20"/>
                      <w:lang w:val="en-US"/>
                    </w:rPr>
                  </w:pPr>
                  <w:r w:rsidRPr="00964DD6">
                    <w:rPr>
                      <w:rFonts w:ascii="Trebuchet MS" w:hAnsi="Trebuchet MS"/>
                      <w:b/>
                      <w:sz w:val="20"/>
                      <w:szCs w:val="20"/>
                    </w:rPr>
                    <w:t>10.03.</w:t>
                  </w:r>
                  <w:r w:rsidR="00D0701A" w:rsidRPr="00964DD6">
                    <w:rPr>
                      <w:rFonts w:ascii="Trebuchet MS" w:hAnsi="Trebuchet MS"/>
                      <w:b/>
                      <w:sz w:val="20"/>
                      <w:szCs w:val="20"/>
                    </w:rPr>
                    <w:t>2026</w:t>
                  </w:r>
                  <w:r w:rsidR="00406440" w:rsidRPr="00964DD6">
                    <w:rPr>
                      <w:rFonts w:ascii="Trebuchet MS" w:hAnsi="Trebuchet MS"/>
                      <w:b/>
                      <w:sz w:val="20"/>
                      <w:szCs w:val="20"/>
                    </w:rPr>
                    <w:t xml:space="preserve"> </w:t>
                  </w:r>
                  <w:r w:rsidR="0039421E" w:rsidRPr="00964DD6">
                    <w:rPr>
                      <w:rFonts w:ascii="Trebuchet MS" w:hAnsi="Trebuchet MS"/>
                      <w:b/>
                      <w:sz w:val="20"/>
                      <w:szCs w:val="20"/>
                    </w:rPr>
                    <w:t>3</w:t>
                  </w:r>
                  <w:r w:rsidR="00406440" w:rsidRPr="00964DD6">
                    <w:rPr>
                      <w:rFonts w:ascii="Trebuchet MS" w:hAnsi="Trebuchet MS"/>
                      <w:b/>
                      <w:sz w:val="20"/>
                      <w:szCs w:val="20"/>
                    </w:rPr>
                    <w:t xml:space="preserve">:00 </w:t>
                  </w:r>
                  <w:r w:rsidR="0039421E" w:rsidRPr="00964DD6">
                    <w:rPr>
                      <w:rFonts w:ascii="Trebuchet MS" w:hAnsi="Trebuchet MS"/>
                      <w:b/>
                      <w:sz w:val="20"/>
                      <w:szCs w:val="20"/>
                    </w:rPr>
                    <w:t>P</w:t>
                  </w:r>
                  <w:r w:rsidR="00406440" w:rsidRPr="00964DD6">
                    <w:rPr>
                      <w:rFonts w:ascii="Trebuchet MS" w:hAnsi="Trebuchet MS"/>
                      <w:b/>
                      <w:sz w:val="20"/>
                      <w:szCs w:val="20"/>
                    </w:rPr>
                    <w:t>M to 4:00 PM</w:t>
                  </w:r>
                </w:p>
              </w:tc>
            </w:tr>
          </w:tbl>
          <w:p w:rsidR="009E529B" w:rsidRDefault="009E529B" w:rsidP="00EC7CA8">
            <w:pPr>
              <w:jc w:val="both"/>
              <w:rPr>
                <w:rFonts w:ascii="Trebuchet MS" w:hAnsi="Trebuchet MS"/>
                <w:b/>
                <w:sz w:val="20"/>
                <w:szCs w:val="20"/>
                <w:u w:val="single"/>
              </w:rPr>
            </w:pPr>
          </w:p>
          <w:p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 xml:space="preserve">on “AS IS WHERE IS” “AS IS WHAT IS” AND “WHATEVER THERE IS” </w:t>
            </w:r>
            <w:r w:rsidR="00380C92">
              <w:rPr>
                <w:rFonts w:ascii="Trebuchet MS" w:hAnsi="Trebuchet MS"/>
                <w:sz w:val="20"/>
                <w:szCs w:val="20"/>
              </w:rPr>
              <w:t xml:space="preserve">and “NO COMPLAINT” </w:t>
            </w:r>
            <w:r w:rsidRPr="000B29DC">
              <w:rPr>
                <w:rFonts w:ascii="Trebuchet MS" w:hAnsi="Trebuchet MS"/>
                <w:sz w:val="20"/>
                <w:szCs w:val="20"/>
              </w:rPr>
              <w:t>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 xml:space="preserve">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w:t>
            </w:r>
            <w:r w:rsidRPr="0075482F">
              <w:rPr>
                <w:rFonts w:ascii="Trebuchet MS" w:hAnsi="Trebuchet MS" w:cs="Arial"/>
                <w:color w:val="000000"/>
                <w:sz w:val="20"/>
                <w:szCs w:val="20"/>
              </w:rPr>
              <w:lastRenderedPageBreak/>
              <w:t>the details regarding the property/ies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remittance details given above) on or before </w:t>
            </w:r>
            <w:r w:rsidR="00964DD6" w:rsidRPr="00964DD6">
              <w:rPr>
                <w:rFonts w:ascii="Trebuchet MS" w:hAnsi="Trebuchet MS"/>
                <w:b/>
                <w:sz w:val="20"/>
                <w:szCs w:val="20"/>
              </w:rPr>
              <w:t>0</w:t>
            </w:r>
            <w:r w:rsidR="00D0701A" w:rsidRPr="00964DD6">
              <w:rPr>
                <w:rFonts w:ascii="Trebuchet MS" w:hAnsi="Trebuchet MS"/>
                <w:b/>
                <w:sz w:val="20"/>
                <w:szCs w:val="20"/>
              </w:rPr>
              <w:t>9.0</w:t>
            </w:r>
            <w:r w:rsidR="00964DD6" w:rsidRPr="00964DD6">
              <w:rPr>
                <w:rFonts w:ascii="Trebuchet MS" w:hAnsi="Trebuchet MS"/>
                <w:b/>
                <w:sz w:val="20"/>
                <w:szCs w:val="20"/>
              </w:rPr>
              <w:t>3</w:t>
            </w:r>
            <w:r w:rsidR="00D0701A" w:rsidRPr="00964DD6">
              <w:rPr>
                <w:rFonts w:ascii="Trebuchet MS" w:hAnsi="Trebuchet MS"/>
                <w:b/>
                <w:sz w:val="20"/>
                <w:szCs w:val="20"/>
              </w:rPr>
              <w:t>.2026</w:t>
            </w:r>
            <w:r w:rsidRPr="00964DD6">
              <w:rPr>
                <w:rFonts w:ascii="Trebuchet MS" w:hAnsi="Trebuchet MS"/>
                <w:b/>
                <w:sz w:val="20"/>
                <w:szCs w:val="20"/>
              </w:rPr>
              <w:t xml:space="preserve"> at 5.00 PM</w:t>
            </w:r>
            <w:r w:rsidRPr="00964DD6">
              <w:rPr>
                <w:rFonts w:ascii="Trebuchet MS" w:hAnsi="Trebuchet MS"/>
                <w:sz w:val="20"/>
                <w:szCs w:val="20"/>
              </w:rPr>
              <w:t>.</w:t>
            </w:r>
            <w:r w:rsidRPr="0075482F">
              <w:rPr>
                <w:rFonts w:ascii="Trebuchet MS" w:hAnsi="Trebuchet MS"/>
                <w:sz w:val="20"/>
                <w:szCs w:val="20"/>
              </w:rPr>
              <w:t xml:space="preserve"> Please note that Cheques/Demand Drafts shall not be accepted as EMD amount</w:t>
            </w:r>
            <w:r>
              <w:rPr>
                <w:rFonts w:ascii="Trebuchet MS" w:hAnsi="Trebuchet MS"/>
                <w:sz w:val="20"/>
                <w:szCs w:val="20"/>
              </w:rPr>
              <w:t>.</w:t>
            </w:r>
          </w:p>
          <w:p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rsidR="00B8763E" w:rsidRPr="009E529B"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offer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rsidR="009E529B" w:rsidRPr="00B8763E" w:rsidRDefault="009E529B" w:rsidP="009E529B">
            <w:pPr>
              <w:pStyle w:val="ListParagraph"/>
              <w:ind w:left="317"/>
              <w:jc w:val="both"/>
              <w:rPr>
                <w:rFonts w:ascii="Trebuchet MS" w:hAnsi="Trebuchet MS"/>
                <w:sz w:val="20"/>
                <w:szCs w:val="20"/>
              </w:rPr>
            </w:pPr>
          </w:p>
          <w:p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rsidR="00B8763E" w:rsidRPr="00F15CDB" w:rsidRDefault="00B8763E" w:rsidP="00EC7CA8">
            <w:pPr>
              <w:rPr>
                <w:sz w:val="6"/>
              </w:rPr>
            </w:pPr>
          </w:p>
        </w:tc>
      </w:tr>
      <w:tr w:rsidR="00266F4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D439E7" w:rsidRPr="00233584" w:rsidRDefault="000F3A62" w:rsidP="00964DD6">
            <w:pPr>
              <w:rPr>
                <w:rFonts w:ascii="Trebuchet MS" w:hAnsi="Trebuchet MS"/>
                <w:sz w:val="18"/>
                <w:szCs w:val="15"/>
              </w:rPr>
            </w:pPr>
            <w:r w:rsidRPr="00233584">
              <w:rPr>
                <w:rFonts w:ascii="Trebuchet MS" w:hAnsi="Trebuchet MS"/>
                <w:b/>
                <w:sz w:val="18"/>
              </w:rPr>
              <w:lastRenderedPageBreak/>
              <w:t>Date</w:t>
            </w:r>
            <w:r w:rsidR="00964DD6">
              <w:rPr>
                <w:rFonts w:ascii="Trebuchet MS" w:hAnsi="Trebuchet MS"/>
                <w:b/>
                <w:sz w:val="18"/>
              </w:rPr>
              <w:t>:19.02.2026</w:t>
            </w:r>
            <w:r w:rsidR="0075482F" w:rsidRPr="00233584">
              <w:rPr>
                <w:rFonts w:ascii="Trebuchet MS" w:hAnsi="Trebuchet MS"/>
                <w:b/>
                <w:sz w:val="18"/>
              </w:rPr>
              <w:t xml:space="preserve">  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T:+91(0)194 2481 930-35; F: +91(0)194 248 1928; E: </w:t>
            </w:r>
            <w:bookmarkStart w:id="0" w:name="_GoBack"/>
            <w:bookmarkEnd w:id="0"/>
            <w:r w:rsidR="00AC6D95">
              <w:fldChar w:fldCharType="begin"/>
            </w:r>
            <w:r w:rsidR="00AC6D95">
              <w:instrText xml:space="preserve"> HYPERLINK "mailto:info@jkbmail.com" </w:instrText>
            </w:r>
            <w:r w:rsidR="00AC6D95">
              <w:fldChar w:fldCharType="separate"/>
            </w:r>
            <w:r w:rsidRPr="00233584">
              <w:rPr>
                <w:rFonts w:ascii="Trebuchet MS" w:hAnsi="Trebuchet MS"/>
                <w:sz w:val="16"/>
              </w:rPr>
              <w:t>info@jkbmail.com</w:t>
            </w:r>
            <w:r w:rsidR="00AC6D95">
              <w:rPr>
                <w:rFonts w:ascii="Trebuchet MS" w:hAnsi="Trebuchet MS"/>
                <w:sz w:val="16"/>
              </w:rPr>
              <w:fldChar w:fldCharType="end"/>
            </w:r>
            <w:r w:rsidRPr="00233584">
              <w:rPr>
                <w:rFonts w:ascii="Trebuchet MS" w:hAnsi="Trebuchet MS"/>
                <w:b/>
                <w:sz w:val="16"/>
              </w:rPr>
              <w:t xml:space="preserve"> W: www.jkbank.com</w:t>
            </w:r>
          </w:p>
        </w:tc>
      </w:tr>
    </w:tbl>
    <w:p w:rsidR="006031B6" w:rsidRDefault="006031B6" w:rsidP="006031B6">
      <w:pPr>
        <w:rPr>
          <w:rFonts w:ascii="Trebuchet MS" w:hAnsi="Trebuchet MS"/>
          <w:sz w:val="20"/>
        </w:rPr>
      </w:pPr>
    </w:p>
    <w:sectPr w:rsidR="006031B6" w:rsidSect="00867324">
      <w:pgSz w:w="11907" w:h="16839" w:code="9"/>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D95" w:rsidRDefault="00AC6D95" w:rsidP="0066450C">
      <w:pPr>
        <w:spacing w:after="0" w:line="240" w:lineRule="auto"/>
      </w:pPr>
      <w:r>
        <w:separator/>
      </w:r>
    </w:p>
  </w:endnote>
  <w:endnote w:type="continuationSeparator" w:id="0">
    <w:p w:rsidR="00AC6D95" w:rsidRDefault="00AC6D95"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D95" w:rsidRDefault="00AC6D95" w:rsidP="0066450C">
      <w:pPr>
        <w:spacing w:after="0" w:line="240" w:lineRule="auto"/>
      </w:pPr>
      <w:r>
        <w:separator/>
      </w:r>
    </w:p>
  </w:footnote>
  <w:footnote w:type="continuationSeparator" w:id="0">
    <w:p w:rsidR="00AC6D95" w:rsidRDefault="00AC6D95" w:rsidP="00664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AE4D1B"/>
    <w:multiLevelType w:val="hybridMultilevel"/>
    <w:tmpl w:val="880253A6"/>
    <w:lvl w:ilvl="0" w:tplc="A51A467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8">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2">
    <w:nsid w:val="2D107BF9"/>
    <w:multiLevelType w:val="hybridMultilevel"/>
    <w:tmpl w:val="76E6EE5A"/>
    <w:lvl w:ilvl="0" w:tplc="7C0C6418">
      <w:start w:val="1"/>
      <w:numFmt w:val="decimal"/>
      <w:lvlText w:val="%1."/>
      <w:lvlJc w:val="left"/>
      <w:pPr>
        <w:ind w:left="1080" w:hanging="720"/>
      </w:pPr>
      <w:rPr>
        <w:rFonts w:ascii="Trebuchet MS" w:eastAsiaTheme="minorHAnsi" w:hAnsi="Trebuchet MS" w:cstheme="minorBidi"/>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4">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8">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1">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3">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4">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37681F"/>
    <w:multiLevelType w:val="hybridMultilevel"/>
    <w:tmpl w:val="10668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8">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abstractNumId w:val="7"/>
  </w:num>
  <w:num w:numId="2">
    <w:abstractNumId w:val="28"/>
  </w:num>
  <w:num w:numId="3">
    <w:abstractNumId w:val="3"/>
  </w:num>
  <w:num w:numId="4">
    <w:abstractNumId w:val="5"/>
  </w:num>
  <w:num w:numId="5">
    <w:abstractNumId w:val="4"/>
  </w:num>
  <w:num w:numId="6">
    <w:abstractNumId w:val="22"/>
  </w:num>
  <w:num w:numId="7">
    <w:abstractNumId w:val="1"/>
  </w:num>
  <w:num w:numId="8">
    <w:abstractNumId w:val="14"/>
  </w:num>
  <w:num w:numId="9">
    <w:abstractNumId w:val="10"/>
  </w:num>
  <w:num w:numId="10">
    <w:abstractNumId w:val="29"/>
  </w:num>
  <w:num w:numId="11">
    <w:abstractNumId w:val="19"/>
  </w:num>
  <w:num w:numId="12">
    <w:abstractNumId w:val="23"/>
  </w:num>
  <w:num w:numId="13">
    <w:abstractNumId w:val="13"/>
  </w:num>
  <w:num w:numId="14">
    <w:abstractNumId w:val="20"/>
  </w:num>
  <w:num w:numId="15">
    <w:abstractNumId w:val="8"/>
  </w:num>
  <w:num w:numId="16">
    <w:abstractNumId w:val="27"/>
  </w:num>
  <w:num w:numId="17">
    <w:abstractNumId w:val="0"/>
  </w:num>
  <w:num w:numId="18">
    <w:abstractNumId w:val="17"/>
  </w:num>
  <w:num w:numId="19">
    <w:abstractNumId w:val="11"/>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9"/>
  </w:num>
  <w:num w:numId="25">
    <w:abstractNumId w:val="18"/>
  </w:num>
  <w:num w:numId="26">
    <w:abstractNumId w:val="15"/>
  </w:num>
  <w:num w:numId="27">
    <w:abstractNumId w:val="12"/>
  </w:num>
  <w:num w:numId="28">
    <w:abstractNumId w:val="24"/>
  </w:num>
  <w:num w:numId="29">
    <w:abstractNumId w:val="16"/>
  </w:num>
  <w:num w:numId="30">
    <w:abstractNumId w:val="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A8"/>
    <w:rsid w:val="00026643"/>
    <w:rsid w:val="00045B8D"/>
    <w:rsid w:val="0005333A"/>
    <w:rsid w:val="00072572"/>
    <w:rsid w:val="0007290D"/>
    <w:rsid w:val="000734C7"/>
    <w:rsid w:val="0007509E"/>
    <w:rsid w:val="000A40E4"/>
    <w:rsid w:val="000A42D4"/>
    <w:rsid w:val="000B29DC"/>
    <w:rsid w:val="000D1884"/>
    <w:rsid w:val="000F3A62"/>
    <w:rsid w:val="00100635"/>
    <w:rsid w:val="00114626"/>
    <w:rsid w:val="00134426"/>
    <w:rsid w:val="001C3ACE"/>
    <w:rsid w:val="001C3BF7"/>
    <w:rsid w:val="001C7708"/>
    <w:rsid w:val="001F4665"/>
    <w:rsid w:val="0020533D"/>
    <w:rsid w:val="002233C0"/>
    <w:rsid w:val="00233584"/>
    <w:rsid w:val="00240DDC"/>
    <w:rsid w:val="00266F47"/>
    <w:rsid w:val="00267446"/>
    <w:rsid w:val="00273BB5"/>
    <w:rsid w:val="00275026"/>
    <w:rsid w:val="00287F23"/>
    <w:rsid w:val="00291E5E"/>
    <w:rsid w:val="002C3556"/>
    <w:rsid w:val="002C5391"/>
    <w:rsid w:val="002E2058"/>
    <w:rsid w:val="002F02B1"/>
    <w:rsid w:val="002F37AB"/>
    <w:rsid w:val="00302E31"/>
    <w:rsid w:val="00307F47"/>
    <w:rsid w:val="00336132"/>
    <w:rsid w:val="00351D10"/>
    <w:rsid w:val="0036142F"/>
    <w:rsid w:val="00367241"/>
    <w:rsid w:val="003735BD"/>
    <w:rsid w:val="00374A07"/>
    <w:rsid w:val="00375B0E"/>
    <w:rsid w:val="00380C92"/>
    <w:rsid w:val="0039421E"/>
    <w:rsid w:val="0039451A"/>
    <w:rsid w:val="003A71F6"/>
    <w:rsid w:val="003E34AC"/>
    <w:rsid w:val="004061C1"/>
    <w:rsid w:val="00406440"/>
    <w:rsid w:val="00410406"/>
    <w:rsid w:val="00452EDF"/>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2537D"/>
    <w:rsid w:val="0064792C"/>
    <w:rsid w:val="0066450C"/>
    <w:rsid w:val="0066784C"/>
    <w:rsid w:val="006710E0"/>
    <w:rsid w:val="006751B4"/>
    <w:rsid w:val="00685DBD"/>
    <w:rsid w:val="00691115"/>
    <w:rsid w:val="006A3CEF"/>
    <w:rsid w:val="006B2382"/>
    <w:rsid w:val="006E0CB7"/>
    <w:rsid w:val="0071195F"/>
    <w:rsid w:val="0071543F"/>
    <w:rsid w:val="007167EB"/>
    <w:rsid w:val="00750256"/>
    <w:rsid w:val="0075482F"/>
    <w:rsid w:val="0075495E"/>
    <w:rsid w:val="00763970"/>
    <w:rsid w:val="0076411A"/>
    <w:rsid w:val="00791C61"/>
    <w:rsid w:val="00794004"/>
    <w:rsid w:val="007967BB"/>
    <w:rsid w:val="007D79A6"/>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64DD6"/>
    <w:rsid w:val="00973DB9"/>
    <w:rsid w:val="00994159"/>
    <w:rsid w:val="00995E29"/>
    <w:rsid w:val="009B0610"/>
    <w:rsid w:val="009B7A07"/>
    <w:rsid w:val="009C305A"/>
    <w:rsid w:val="009E529B"/>
    <w:rsid w:val="009E64CF"/>
    <w:rsid w:val="00A26700"/>
    <w:rsid w:val="00A462AA"/>
    <w:rsid w:val="00AC6D95"/>
    <w:rsid w:val="00AE6A31"/>
    <w:rsid w:val="00AF4238"/>
    <w:rsid w:val="00B16518"/>
    <w:rsid w:val="00B256D2"/>
    <w:rsid w:val="00B34634"/>
    <w:rsid w:val="00B36108"/>
    <w:rsid w:val="00B36408"/>
    <w:rsid w:val="00B47292"/>
    <w:rsid w:val="00B82667"/>
    <w:rsid w:val="00B8763E"/>
    <w:rsid w:val="00B92B47"/>
    <w:rsid w:val="00BC79E6"/>
    <w:rsid w:val="00BD615F"/>
    <w:rsid w:val="00C2505C"/>
    <w:rsid w:val="00C37D31"/>
    <w:rsid w:val="00C833BC"/>
    <w:rsid w:val="00C843E2"/>
    <w:rsid w:val="00CA0490"/>
    <w:rsid w:val="00CB4A63"/>
    <w:rsid w:val="00CB56A9"/>
    <w:rsid w:val="00CC1934"/>
    <w:rsid w:val="00CD1D55"/>
    <w:rsid w:val="00CD78C9"/>
    <w:rsid w:val="00CE662B"/>
    <w:rsid w:val="00D047DD"/>
    <w:rsid w:val="00D0701A"/>
    <w:rsid w:val="00D20843"/>
    <w:rsid w:val="00D41777"/>
    <w:rsid w:val="00D439E7"/>
    <w:rsid w:val="00D453D3"/>
    <w:rsid w:val="00D5129A"/>
    <w:rsid w:val="00D7079E"/>
    <w:rsid w:val="00D70EB8"/>
    <w:rsid w:val="00DA5BE1"/>
    <w:rsid w:val="00DB27EC"/>
    <w:rsid w:val="00E34CB3"/>
    <w:rsid w:val="00E35048"/>
    <w:rsid w:val="00E55950"/>
    <w:rsid w:val="00E7520E"/>
    <w:rsid w:val="00E8481C"/>
    <w:rsid w:val="00E96385"/>
    <w:rsid w:val="00EC7CA8"/>
    <w:rsid w:val="00EF0EE6"/>
    <w:rsid w:val="00EF55D2"/>
    <w:rsid w:val="00F04E1D"/>
    <w:rsid w:val="00F052B0"/>
    <w:rsid w:val="00F15CDB"/>
    <w:rsid w:val="00F82673"/>
    <w:rsid w:val="00FA5159"/>
    <w:rsid w:val="00FB77E8"/>
    <w:rsid w:val="00FD555B"/>
    <w:rsid w:val="00FE0939"/>
    <w:rsid w:val="00FE1B18"/>
    <w:rsid w:val="00FE389B"/>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Imtiyaz Ahmad Rather</cp:lastModifiedBy>
  <cp:revision>17</cp:revision>
  <cp:lastPrinted>2026-02-19T04:54:00Z</cp:lastPrinted>
  <dcterms:created xsi:type="dcterms:W3CDTF">2025-11-06T04:50:00Z</dcterms:created>
  <dcterms:modified xsi:type="dcterms:W3CDTF">2026-02-19T05:03:00Z</dcterms:modified>
</cp:coreProperties>
</file>